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83211" w14:textId="77777777" w:rsidR="007533F0" w:rsidRDefault="00944727">
      <w:r>
        <w:rPr>
          <w:noProof/>
          <w:lang w:eastAsia="en-GB"/>
        </w:rPr>
        <w:drawing>
          <wp:anchor distT="0" distB="0" distL="114300" distR="114300" simplePos="0" relativeHeight="251658240" behindDoc="0" locked="0" layoutInCell="1" allowOverlap="1" wp14:anchorId="68101886" wp14:editId="4C89B2F5">
            <wp:simplePos x="0" y="0"/>
            <wp:positionH relativeFrom="margin">
              <wp:posOffset>828675</wp:posOffset>
            </wp:positionH>
            <wp:positionV relativeFrom="paragraph">
              <wp:posOffset>0</wp:posOffset>
            </wp:positionV>
            <wp:extent cx="4982400" cy="1353600"/>
            <wp:effectExtent l="0" t="0" r="0" b="0"/>
            <wp:wrapThrough wrapText="bothSides">
              <wp:wrapPolygon edited="0">
                <wp:start x="0" y="0"/>
                <wp:lineTo x="0" y="21286"/>
                <wp:lineTo x="21473" y="21286"/>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982400" cy="135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6DD577BC" w14:textId="77777777" w:rsidR="00944727" w:rsidRDefault="00944727"/>
    <w:p w14:paraId="315F6507" w14:textId="77777777" w:rsidR="00CA0C76" w:rsidRDefault="00944727" w:rsidP="00CA0C76">
      <w:pPr>
        <w:pStyle w:val="NoSpacing"/>
      </w:pPr>
      <w:r>
        <w:rPr>
          <w:noProof/>
          <w:lang w:eastAsia="en-GB"/>
        </w:rPr>
        <w:drawing>
          <wp:anchor distT="0" distB="0" distL="114300" distR="114300" simplePos="0" relativeHeight="251659264" behindDoc="0" locked="0" layoutInCell="1" allowOverlap="1" wp14:anchorId="59A33885" wp14:editId="65BC2626">
            <wp:simplePos x="0" y="0"/>
            <wp:positionH relativeFrom="margin">
              <wp:align>center</wp:align>
            </wp:positionH>
            <wp:positionV relativeFrom="paragraph">
              <wp:posOffset>8039735</wp:posOffset>
            </wp:positionV>
            <wp:extent cx="5731510" cy="1163320"/>
            <wp:effectExtent l="0" t="0" r="2540" b="0"/>
            <wp:wrapThrough wrapText="bothSides">
              <wp:wrapPolygon edited="0">
                <wp:start x="0" y="0"/>
                <wp:lineTo x="0" y="21223"/>
                <wp:lineTo x="21538" y="21223"/>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116332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3B38F97" w14:textId="77777777" w:rsidR="00CA0C76" w:rsidRPr="00CA0C76" w:rsidRDefault="00CA0C76" w:rsidP="00CA0C76"/>
    <w:p w14:paraId="0A9869BA" w14:textId="77777777" w:rsidR="00CA0C76" w:rsidRPr="00CA0C76" w:rsidRDefault="00CA0C76" w:rsidP="00CA0C76"/>
    <w:p w14:paraId="141CBE31" w14:textId="77777777" w:rsidR="00CA0C76" w:rsidRPr="00CA0C76" w:rsidRDefault="00CA0C76" w:rsidP="00CA0C76"/>
    <w:p w14:paraId="2DB92B6E" w14:textId="77777777" w:rsidR="00CA0C76" w:rsidRPr="0060322F" w:rsidRDefault="00CA0C76" w:rsidP="00CA0C76">
      <w:pPr>
        <w:spacing w:after="0"/>
        <w:jc w:val="center"/>
        <w:rPr>
          <w:rFonts w:ascii="Century Gothic" w:hAnsi="Century Gothic"/>
          <w:color w:val="2F5496" w:themeColor="accent5" w:themeShade="BF"/>
          <w:sz w:val="16"/>
          <w:szCs w:val="16"/>
        </w:rPr>
      </w:pPr>
      <w:r w:rsidRPr="0060322F">
        <w:rPr>
          <w:rFonts w:ascii="Century Gothic" w:hAnsi="Century Gothic"/>
          <w:color w:val="2F5496" w:themeColor="accent5" w:themeShade="BF"/>
        </w:rPr>
        <w:t xml:space="preserve">Executive Headteacher: Mrs Susannah Connell </w:t>
      </w:r>
      <w:r w:rsidR="001649C8" w:rsidRPr="0060322F">
        <w:rPr>
          <w:rFonts w:ascii="Century Gothic" w:hAnsi="Century Gothic"/>
          <w:color w:val="2F5496" w:themeColor="accent5" w:themeShade="BF"/>
          <w:sz w:val="16"/>
          <w:szCs w:val="16"/>
        </w:rPr>
        <w:t xml:space="preserve">BSc MA (Ed </w:t>
      </w:r>
      <w:proofErr w:type="spellStart"/>
      <w:r w:rsidR="001649C8" w:rsidRPr="0060322F">
        <w:rPr>
          <w:rFonts w:ascii="Century Gothic" w:hAnsi="Century Gothic"/>
          <w:color w:val="2F5496" w:themeColor="accent5" w:themeShade="BF"/>
          <w:sz w:val="16"/>
          <w:szCs w:val="16"/>
        </w:rPr>
        <w:t>Mgt</w:t>
      </w:r>
      <w:proofErr w:type="spellEnd"/>
      <w:r w:rsidRPr="0060322F">
        <w:rPr>
          <w:rFonts w:ascii="Century Gothic" w:hAnsi="Century Gothic"/>
          <w:color w:val="2F5496" w:themeColor="accent5" w:themeShade="BF"/>
          <w:sz w:val="16"/>
          <w:szCs w:val="16"/>
        </w:rPr>
        <w:t>) NPQH</w:t>
      </w:r>
    </w:p>
    <w:p w14:paraId="7D1AD239" w14:textId="4F48E4D7" w:rsidR="00892A0D" w:rsidRDefault="00CA0C76" w:rsidP="00892A0D">
      <w:pPr>
        <w:jc w:val="center"/>
        <w:rPr>
          <w:rFonts w:ascii="Century Gothic" w:hAnsi="Century Gothic"/>
          <w:color w:val="2F5496" w:themeColor="accent5" w:themeShade="BF"/>
        </w:rPr>
      </w:pPr>
      <w:r w:rsidRPr="0060322F">
        <w:rPr>
          <w:rFonts w:ascii="Century Gothic" w:hAnsi="Century Gothic"/>
          <w:color w:val="2F5496" w:themeColor="accent5" w:themeShade="BF"/>
        </w:rPr>
        <w:t xml:space="preserve">Headteacher: Mrs </w:t>
      </w:r>
      <w:r w:rsidR="00C9582F">
        <w:rPr>
          <w:rFonts w:ascii="Century Gothic" w:hAnsi="Century Gothic"/>
          <w:color w:val="2F5496" w:themeColor="accent5" w:themeShade="BF"/>
        </w:rPr>
        <w:t>Carol Besan</w:t>
      </w:r>
      <w:r w:rsidR="00892A0D">
        <w:rPr>
          <w:rFonts w:ascii="Century Gothic" w:hAnsi="Century Gothic"/>
          <w:color w:val="2F5496" w:themeColor="accent5" w:themeShade="BF"/>
        </w:rPr>
        <w:t>t</w:t>
      </w:r>
    </w:p>
    <w:p w14:paraId="08FC051E" w14:textId="77777777" w:rsidR="00892A0D" w:rsidRDefault="00892A0D" w:rsidP="00892A0D">
      <w:pPr>
        <w:pStyle w:val="NormalWeb"/>
        <w:rPr>
          <w:rFonts w:ascii="Trebuchet MS" w:hAnsi="Trebuchet MS"/>
          <w:color w:val="000000"/>
          <w:sz w:val="22"/>
          <w:szCs w:val="22"/>
        </w:rPr>
      </w:pPr>
      <w:r>
        <w:rPr>
          <w:rFonts w:ascii="Trebuchet MS" w:hAnsi="Trebuchet MS"/>
          <w:color w:val="000000"/>
          <w:sz w:val="22"/>
          <w:szCs w:val="22"/>
        </w:rPr>
        <w:t>20</w:t>
      </w:r>
      <w:r w:rsidRPr="00892A0D">
        <w:rPr>
          <w:rFonts w:ascii="Trebuchet MS" w:hAnsi="Trebuchet MS"/>
          <w:color w:val="000000"/>
          <w:sz w:val="22"/>
          <w:szCs w:val="22"/>
          <w:vertAlign w:val="superscript"/>
        </w:rPr>
        <w:t>th</w:t>
      </w:r>
      <w:r>
        <w:rPr>
          <w:rFonts w:ascii="Trebuchet MS" w:hAnsi="Trebuchet MS"/>
          <w:color w:val="000000"/>
          <w:sz w:val="22"/>
          <w:szCs w:val="22"/>
        </w:rPr>
        <w:t xml:space="preserve"> September 2021</w:t>
      </w:r>
    </w:p>
    <w:p w14:paraId="56A53E48" w14:textId="22434007" w:rsidR="00892A0D" w:rsidRPr="00892A0D" w:rsidRDefault="00892A0D" w:rsidP="00892A0D">
      <w:pPr>
        <w:pStyle w:val="NormalWeb"/>
        <w:rPr>
          <w:rFonts w:ascii="Trebuchet MS" w:hAnsi="Trebuchet MS"/>
          <w:color w:val="000000"/>
          <w:sz w:val="22"/>
          <w:szCs w:val="22"/>
        </w:rPr>
      </w:pPr>
      <w:r w:rsidRPr="00892A0D">
        <w:rPr>
          <w:rFonts w:ascii="Trebuchet MS" w:hAnsi="Trebuchet MS"/>
          <w:color w:val="000000"/>
          <w:sz w:val="22"/>
          <w:szCs w:val="22"/>
        </w:rPr>
        <w:t>Dear Parent/Carer,</w:t>
      </w:r>
    </w:p>
    <w:p w14:paraId="1C532F51" w14:textId="77777777" w:rsidR="00892A0D" w:rsidRPr="00892A0D" w:rsidRDefault="00892A0D" w:rsidP="00892A0D">
      <w:pPr>
        <w:pStyle w:val="NormalWeb"/>
        <w:rPr>
          <w:rFonts w:ascii="Trebuchet MS" w:hAnsi="Trebuchet MS"/>
          <w:color w:val="000000"/>
          <w:sz w:val="22"/>
          <w:szCs w:val="22"/>
        </w:rPr>
      </w:pPr>
      <w:r w:rsidRPr="00892A0D">
        <w:rPr>
          <w:rFonts w:ascii="Trebuchet MS" w:hAnsi="Trebuchet MS"/>
          <w:color w:val="000000"/>
          <w:sz w:val="22"/>
          <w:szCs w:val="22"/>
        </w:rPr>
        <w:t>I am writing to inform you that we have been notified of a confirmed case of COVID-19 within the school. (EYFS). I have also been informed of other families who are self- isolating due to confirmed cases. Therefore, please be extra vigilant with recognising any of the Covid-19 symptoms (high temperature, a new continuous cough or a loss or change to their sense of smell or taste). Should your child develop any of these symptoms, please follow stay at home guidance and inform school as soon as possible.</w:t>
      </w:r>
    </w:p>
    <w:p w14:paraId="3E4B0420" w14:textId="77777777" w:rsidR="00892A0D" w:rsidRPr="00892A0D" w:rsidRDefault="00892A0D" w:rsidP="00892A0D">
      <w:pPr>
        <w:pStyle w:val="NormalWeb"/>
        <w:rPr>
          <w:rFonts w:ascii="Trebuchet MS" w:hAnsi="Trebuchet MS"/>
          <w:color w:val="000000"/>
          <w:sz w:val="22"/>
          <w:szCs w:val="22"/>
        </w:rPr>
      </w:pPr>
      <w:r w:rsidRPr="00892A0D">
        <w:rPr>
          <w:rFonts w:ascii="Trebuchet MS" w:hAnsi="Trebuchet MS"/>
          <w:color w:val="000000"/>
          <w:sz w:val="22"/>
          <w:szCs w:val="22"/>
        </w:rPr>
        <w:t>As with positive cases in other settings, and in line with national guidance, NHS Test and Trace will work with the individual who has tested positive to identify close contacts. This is no longer the responsibility of the school.</w:t>
      </w:r>
    </w:p>
    <w:p w14:paraId="5EEA2753" w14:textId="77777777" w:rsidR="00892A0D" w:rsidRPr="00892A0D" w:rsidRDefault="00892A0D" w:rsidP="00892A0D">
      <w:pPr>
        <w:pStyle w:val="NormalWeb"/>
        <w:rPr>
          <w:rFonts w:ascii="Trebuchet MS" w:hAnsi="Trebuchet MS"/>
          <w:color w:val="000000"/>
          <w:sz w:val="22"/>
          <w:szCs w:val="22"/>
        </w:rPr>
      </w:pPr>
      <w:r w:rsidRPr="00892A0D">
        <w:rPr>
          <w:rFonts w:ascii="Trebuchet MS" w:hAnsi="Trebuchet MS"/>
          <w:color w:val="000000"/>
          <w:sz w:val="22"/>
          <w:szCs w:val="22"/>
        </w:rPr>
        <w:t>If your child is identified as a close contact by NHS Test and Trace, they will contact you. Your child will be advised to take a PCR test at the earliest opportunity and will only be asked to isolate for 10 days if they test positive. If the test is negative, they may continue to attend school as normal.</w:t>
      </w:r>
    </w:p>
    <w:p w14:paraId="57F383FA" w14:textId="77777777" w:rsidR="00892A0D" w:rsidRPr="00892A0D" w:rsidRDefault="00892A0D" w:rsidP="00892A0D">
      <w:pPr>
        <w:pStyle w:val="NormalWeb"/>
        <w:rPr>
          <w:rFonts w:ascii="Trebuchet MS" w:hAnsi="Trebuchet MS"/>
          <w:color w:val="000000"/>
          <w:sz w:val="22"/>
          <w:szCs w:val="22"/>
        </w:rPr>
      </w:pPr>
      <w:r w:rsidRPr="00892A0D">
        <w:rPr>
          <w:rFonts w:ascii="Trebuchet MS" w:hAnsi="Trebuchet MS"/>
          <w:color w:val="000000"/>
          <w:sz w:val="22"/>
          <w:szCs w:val="22"/>
        </w:rPr>
        <w:t>Children who are aged under 5 years old who are identified as close contacts would only be advised to take a PCR test if the positive case is in their own household.</w:t>
      </w:r>
    </w:p>
    <w:p w14:paraId="341AEC15" w14:textId="77777777" w:rsidR="00892A0D" w:rsidRPr="00892A0D" w:rsidRDefault="00892A0D" w:rsidP="00892A0D">
      <w:pPr>
        <w:pStyle w:val="NormalWeb"/>
        <w:rPr>
          <w:rFonts w:ascii="Trebuchet MS" w:hAnsi="Trebuchet MS"/>
          <w:color w:val="000000"/>
          <w:sz w:val="22"/>
          <w:szCs w:val="22"/>
        </w:rPr>
      </w:pPr>
      <w:r w:rsidRPr="00892A0D">
        <w:rPr>
          <w:rFonts w:ascii="Trebuchet MS" w:hAnsi="Trebuchet MS"/>
          <w:color w:val="000000"/>
          <w:sz w:val="22"/>
          <w:szCs w:val="22"/>
        </w:rPr>
        <w:t xml:space="preserve">If your child is advised to take a test, we would strongly encourage that they do so as this will help prevent further transmission. A PCR test can be booked by visiting </w:t>
      </w:r>
      <w:r w:rsidRPr="00892A0D">
        <w:rPr>
          <w:rFonts w:ascii="Trebuchet MS" w:hAnsi="Trebuchet MS"/>
          <w:color w:val="FF0000"/>
          <w:sz w:val="22"/>
          <w:szCs w:val="22"/>
        </w:rPr>
        <w:t xml:space="preserve">www.nhs.uk/coronavirus </w:t>
      </w:r>
      <w:r w:rsidRPr="00892A0D">
        <w:rPr>
          <w:rFonts w:ascii="Trebuchet MS" w:hAnsi="Trebuchet MS"/>
          <w:color w:val="000000"/>
          <w:sz w:val="22"/>
          <w:szCs w:val="22"/>
        </w:rPr>
        <w:t>or by phoning 119.</w:t>
      </w:r>
    </w:p>
    <w:p w14:paraId="07DFA871" w14:textId="77777777" w:rsidR="00892A0D" w:rsidRPr="00892A0D" w:rsidRDefault="00892A0D" w:rsidP="00892A0D">
      <w:pPr>
        <w:pStyle w:val="NormalWeb"/>
        <w:rPr>
          <w:rFonts w:ascii="Trebuchet MS" w:hAnsi="Trebuchet MS"/>
          <w:color w:val="000000"/>
        </w:rPr>
      </w:pPr>
      <w:r w:rsidRPr="00892A0D">
        <w:rPr>
          <w:rFonts w:ascii="Trebuchet MS" w:hAnsi="Trebuchet MS"/>
          <w:color w:val="000000"/>
          <w:sz w:val="22"/>
          <w:szCs w:val="22"/>
        </w:rPr>
        <w:t>Thank you once again for all you are doing to</w:t>
      </w:r>
      <w:r w:rsidRPr="00892A0D">
        <w:rPr>
          <w:rFonts w:ascii="Trebuchet MS" w:hAnsi="Trebuchet MS"/>
          <w:color w:val="000000"/>
        </w:rPr>
        <w:t xml:space="preserve"> keep Middlefield Primary Academy safe.</w:t>
      </w:r>
    </w:p>
    <w:p w14:paraId="2A4D9D1E" w14:textId="77777777" w:rsidR="00892A0D" w:rsidRPr="00892A0D" w:rsidRDefault="00892A0D" w:rsidP="00892A0D">
      <w:pPr>
        <w:pStyle w:val="NormalWeb"/>
        <w:rPr>
          <w:rFonts w:ascii="Trebuchet MS" w:hAnsi="Trebuchet MS"/>
          <w:color w:val="000000"/>
        </w:rPr>
      </w:pPr>
      <w:r w:rsidRPr="00892A0D">
        <w:rPr>
          <w:rFonts w:ascii="Trebuchet MS" w:hAnsi="Trebuchet MS"/>
          <w:color w:val="000000"/>
        </w:rPr>
        <w:t>Yours sincerely,</w:t>
      </w:r>
    </w:p>
    <w:p w14:paraId="6501FE24" w14:textId="77777777" w:rsidR="003441AA" w:rsidRPr="00892A0D" w:rsidRDefault="003441AA" w:rsidP="003441AA">
      <w:pPr>
        <w:jc w:val="both"/>
        <w:rPr>
          <w:rFonts w:ascii="Trebuchet MS" w:hAnsi="Trebuchet MS"/>
        </w:rPr>
      </w:pPr>
      <w:r w:rsidRPr="00892A0D">
        <w:rPr>
          <w:rFonts w:ascii="Century Gothic" w:hAnsi="Century Gothic"/>
          <w:noProof/>
        </w:rPr>
        <w:drawing>
          <wp:inline distT="0" distB="0" distL="0" distR="0" wp14:anchorId="376650FD" wp14:editId="6665D91D">
            <wp:extent cx="1390650" cy="485775"/>
            <wp:effectExtent l="0" t="0" r="0" b="9525"/>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0650" cy="485775"/>
                    </a:xfrm>
                    <a:prstGeom prst="rect">
                      <a:avLst/>
                    </a:prstGeom>
                    <a:noFill/>
                    <a:ln>
                      <a:noFill/>
                    </a:ln>
                  </pic:spPr>
                </pic:pic>
              </a:graphicData>
            </a:graphic>
          </wp:inline>
        </w:drawing>
      </w:r>
    </w:p>
    <w:p w14:paraId="187F9255" w14:textId="77777777" w:rsidR="003441AA" w:rsidRPr="00892A0D" w:rsidRDefault="003441AA" w:rsidP="003441AA">
      <w:pPr>
        <w:spacing w:after="0"/>
        <w:jc w:val="both"/>
        <w:rPr>
          <w:rFonts w:ascii="Trebuchet MS" w:hAnsi="Trebuchet MS"/>
        </w:rPr>
      </w:pPr>
      <w:r w:rsidRPr="00892A0D">
        <w:rPr>
          <w:rFonts w:ascii="Trebuchet MS" w:hAnsi="Trebuchet MS"/>
        </w:rPr>
        <w:t>Mrs Carol Besant</w:t>
      </w:r>
    </w:p>
    <w:p w14:paraId="711D85E4" w14:textId="77777777" w:rsidR="003441AA" w:rsidRPr="00892A0D" w:rsidRDefault="003441AA" w:rsidP="003441AA">
      <w:pPr>
        <w:jc w:val="both"/>
        <w:rPr>
          <w:rFonts w:ascii="Trebuchet MS" w:hAnsi="Trebuchet MS"/>
        </w:rPr>
      </w:pPr>
      <w:r w:rsidRPr="00892A0D">
        <w:rPr>
          <w:rFonts w:ascii="Trebuchet MS" w:hAnsi="Trebuchet MS"/>
        </w:rPr>
        <w:t>Headteacher</w:t>
      </w:r>
    </w:p>
    <w:p w14:paraId="14A672D1" w14:textId="77777777" w:rsidR="003441AA" w:rsidRPr="00892A0D" w:rsidRDefault="003441AA" w:rsidP="003441AA">
      <w:pPr>
        <w:jc w:val="both"/>
        <w:rPr>
          <w:rFonts w:ascii="Trebuchet MS" w:hAnsi="Trebuchet MS"/>
        </w:rPr>
      </w:pPr>
      <w:r w:rsidRPr="00892A0D">
        <w:rPr>
          <w:rFonts w:ascii="Trebuchet MS" w:hAnsi="Trebuchet MS"/>
        </w:rPr>
        <w:t xml:space="preserve">on behalf of Middlefield Primary Academy (part of TDLPT) </w:t>
      </w:r>
    </w:p>
    <w:p w14:paraId="508F807C" w14:textId="77777777" w:rsidR="003441AA" w:rsidRPr="003441AA" w:rsidRDefault="003441AA" w:rsidP="003441AA">
      <w:pPr>
        <w:jc w:val="both"/>
        <w:rPr>
          <w:rFonts w:ascii="Trebuchet MS" w:hAnsi="Trebuchet MS"/>
          <w:sz w:val="20"/>
          <w:szCs w:val="20"/>
        </w:rPr>
      </w:pPr>
    </w:p>
    <w:p w14:paraId="0DDF4ED9" w14:textId="77777777" w:rsidR="003441AA" w:rsidRPr="003441AA" w:rsidRDefault="003441AA" w:rsidP="003441AA">
      <w:pPr>
        <w:jc w:val="both"/>
        <w:rPr>
          <w:rFonts w:ascii="Trebuchet MS" w:hAnsi="Trebuchet MS"/>
          <w:sz w:val="20"/>
          <w:szCs w:val="20"/>
        </w:rPr>
      </w:pPr>
    </w:p>
    <w:sectPr w:rsidR="003441AA" w:rsidRPr="003441AA" w:rsidSect="009447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465DF"/>
    <w:multiLevelType w:val="hybridMultilevel"/>
    <w:tmpl w:val="0F7A0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727"/>
    <w:rsid w:val="001141BA"/>
    <w:rsid w:val="001649C8"/>
    <w:rsid w:val="00265531"/>
    <w:rsid w:val="003441AA"/>
    <w:rsid w:val="00355E35"/>
    <w:rsid w:val="00417513"/>
    <w:rsid w:val="0060322F"/>
    <w:rsid w:val="007533F0"/>
    <w:rsid w:val="00760838"/>
    <w:rsid w:val="00892A0D"/>
    <w:rsid w:val="00944727"/>
    <w:rsid w:val="00C4006A"/>
    <w:rsid w:val="00C9582F"/>
    <w:rsid w:val="00CA0C76"/>
    <w:rsid w:val="00D375D5"/>
    <w:rsid w:val="00DE7A2B"/>
    <w:rsid w:val="00FB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D4BE"/>
  <w15:chartTrackingRefBased/>
  <w15:docId w15:val="{BAD2A50C-1560-4A49-9F64-B3B477AB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0C76"/>
    <w:pPr>
      <w:spacing w:after="0" w:line="240" w:lineRule="auto"/>
    </w:pPr>
  </w:style>
  <w:style w:type="paragraph" w:styleId="BalloonText">
    <w:name w:val="Balloon Text"/>
    <w:basedOn w:val="Normal"/>
    <w:link w:val="BalloonTextChar"/>
    <w:uiPriority w:val="99"/>
    <w:semiHidden/>
    <w:unhideWhenUsed/>
    <w:rsid w:val="0026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1"/>
    <w:rPr>
      <w:rFonts w:ascii="Segoe UI" w:hAnsi="Segoe UI" w:cs="Segoe UI"/>
      <w:sz w:val="18"/>
      <w:szCs w:val="18"/>
    </w:rPr>
  </w:style>
  <w:style w:type="paragraph" w:styleId="ListParagraph">
    <w:name w:val="List Paragraph"/>
    <w:basedOn w:val="Normal"/>
    <w:uiPriority w:val="34"/>
    <w:qFormat/>
    <w:rsid w:val="003441AA"/>
    <w:pPr>
      <w:ind w:left="720"/>
      <w:contextualSpacing/>
    </w:pPr>
  </w:style>
  <w:style w:type="paragraph" w:styleId="NormalWeb">
    <w:name w:val="Normal (Web)"/>
    <w:basedOn w:val="Normal"/>
    <w:uiPriority w:val="99"/>
    <w:semiHidden/>
    <w:unhideWhenUsed/>
    <w:rsid w:val="00892A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10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Middlefield Primary</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Flowers Linsay</dc:creator>
  <cp:keywords/>
  <dc:description/>
  <cp:lastModifiedBy>Linsay Flowers</cp:lastModifiedBy>
  <cp:revision>2</cp:revision>
  <cp:lastPrinted>2020-02-14T12:25:00Z</cp:lastPrinted>
  <dcterms:created xsi:type="dcterms:W3CDTF">2021-09-20T09:27:00Z</dcterms:created>
  <dcterms:modified xsi:type="dcterms:W3CDTF">2021-09-20T09:27:00Z</dcterms:modified>
</cp:coreProperties>
</file>